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3E" w:rsidRPr="00F9533E" w:rsidRDefault="00F9533E">
      <w:pPr>
        <w:adjustRightInd w:val="0"/>
        <w:snapToGrid w:val="0"/>
        <w:spacing w:line="360" w:lineRule="auto"/>
        <w:ind w:firstLineChars="200" w:firstLine="643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bookmarkStart w:id="0" w:name="_GoBack"/>
      <w:r w:rsidRPr="00F9533E">
        <w:rPr>
          <w:rFonts w:asciiTheme="minorEastAsia" w:hAnsiTheme="minorEastAsia" w:cs="宋体" w:hint="eastAsia"/>
          <w:b/>
          <w:kern w:val="0"/>
          <w:sz w:val="32"/>
          <w:szCs w:val="32"/>
        </w:rPr>
        <w:t>控制科学与工程学院2020年博士复试工作流程</w:t>
      </w:r>
    </w:p>
    <w:bookmarkEnd w:id="0"/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根据教育部办公厅“关于做好2020年招收攻读博士学位研究生工作的通知”（教学厅函[2020]9号）的精神以及学校博士生招生考核安排，我院博士招生相关工作安排如下：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1、博士生招生考核工作方式采取网络远程复试，使用ZOOM视频会议软件，请考生务必按学校要求下载安装（详见网址：http://zs.gs.upc.edu.cn/2020/0522/c10707a301246/page.htm）。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2、外语及业务课考核方式由笔试改为面试考核。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3、因疫情原因导致博士报名材料缺少的考生，需于5月30日之前将电子版材料发送至邮箱</w:t>
      </w:r>
      <w:r w:rsidR="001637CF">
        <w:rPr>
          <w:rFonts w:ascii="仿宋_GB2312" w:eastAsia="仿宋_GB2312" w:hAnsi="宋体" w:cs="宋体"/>
          <w:kern w:val="0"/>
          <w:sz w:val="28"/>
          <w:szCs w:val="28"/>
        </w:rPr>
        <w:t>xinkongjiaowu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@upc.edu.cn，特殊原因不能补发的考生需签署一份《考试诚信承诺书》（见附件）发送至上述邮箱。材料初审名单见学校研招网。备注：经学校研究决定，体检表可以暂时不提供，入学后统一体检，体检不合格者取消学籍。</w:t>
      </w:r>
    </w:p>
    <w:p w:rsidR="00774E4F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学院审核报名材料后，于6月</w:t>
      </w:r>
      <w:r w:rsidR="00774E4F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日之前公布</w:t>
      </w:r>
      <w:r w:rsidR="00774E4F">
        <w:rPr>
          <w:rFonts w:ascii="仿宋_GB2312" w:eastAsia="仿宋_GB2312" w:hAnsi="宋体" w:cs="宋体" w:hint="eastAsia"/>
          <w:kern w:val="0"/>
          <w:sz w:val="28"/>
          <w:szCs w:val="28"/>
        </w:rPr>
        <w:t>复试顺序。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4、我院博士招生资格审查时间为6月</w:t>
      </w:r>
      <w:r w:rsidR="00A10527">
        <w:rPr>
          <w:rFonts w:ascii="仿宋_GB2312" w:eastAsia="仿宋_GB2312" w:hAnsi="宋体" w:cs="宋体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日，面试考核时间为6月</w:t>
      </w:r>
      <w:r w:rsidR="00A10527">
        <w:rPr>
          <w:rFonts w:ascii="仿宋_GB2312" w:eastAsia="仿宋_GB2312" w:hAnsi="宋体" w:cs="宋体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日。请各位考生密切关注网站相关通知。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（1）报到及资格审查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面试秘书逐一查验考生证件、审核考生报考条件。考生须出示以下材料：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①二代居民身份证，另外往届生出示学历学位证书原件，应届生出示学生证。注：受疫情影响无法提供学生证或毕业证书的，可出示“教育部学信网”的学籍/学历在线验证报告。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②四六级证书或其他英语等级证书原件，若无法提供，需在9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月份入学报到时提供原件并配合教学办再次核查。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③复试费缴费凭证。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（2）面试环境测试：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面试小组秘书查看考生面试环境，测试考生设备运转情况，对不符合网络复试环境的，考生需及时整改。考生环境要求如下：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考生应处于独立封闭环境中。复试开始后，考生需首先将摄像头环顾360度后，将摄像头停留在房间门方向，考生背对房间门就坐，与摄像头保持1米左右距离，双手处于视频范围内，正视摄像头，不能佩戴口罩。考生应使用电脑参加复试，复试期间手机关机。如因特殊原因使用手机参加复试的，应提前关闭各类APP程序，如有电话打入立即挂断。对复试过程中有违规行为的考生，一经查实，取消其复试录取资格。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（3）基本素质考查：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每位考生完成资格审查后，本人当场宣读《诚信复试承诺书》：“我承诺，将严格遵守学校复试要求，诚信应考，不向其他人泄露或索取考试内容。如果出现违规、作弊、作假等情况，将被取消复试录取资格。”</w:t>
      </w:r>
    </w:p>
    <w:p w:rsidR="00DA17CB" w:rsidRPr="00774E4F" w:rsidRDefault="00774E4F" w:rsidP="00774E4F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74E4F">
        <w:rPr>
          <w:rFonts w:ascii="仿宋_GB2312" w:eastAsia="仿宋_GB2312" w:hAnsi="宋体" w:cs="宋体" w:hint="eastAsia"/>
          <w:kern w:val="0"/>
          <w:sz w:val="28"/>
          <w:szCs w:val="28"/>
        </w:rPr>
        <w:t>面试</w:t>
      </w:r>
      <w:r w:rsidRPr="00774E4F">
        <w:rPr>
          <w:rFonts w:ascii="仿宋_GB2312" w:eastAsia="仿宋_GB2312" w:hAnsi="宋体" w:cs="宋体"/>
          <w:kern w:val="0"/>
          <w:sz w:val="28"/>
          <w:szCs w:val="28"/>
        </w:rPr>
        <w:t>流程</w:t>
      </w:r>
    </w:p>
    <w:p w:rsidR="00F9533E" w:rsidRDefault="00F9533E" w:rsidP="00774E4F">
      <w:pPr>
        <w:pStyle w:val="Standard"/>
        <w:numPr>
          <w:ilvl w:val="0"/>
          <w:numId w:val="3"/>
        </w:num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自我介绍</w:t>
      </w:r>
    </w:p>
    <w:p w:rsidR="00774E4F" w:rsidRDefault="00774E4F" w:rsidP="00774E4F">
      <w:pPr>
        <w:pStyle w:val="Standard"/>
        <w:numPr>
          <w:ilvl w:val="0"/>
          <w:numId w:val="3"/>
        </w:num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英语</w:t>
      </w:r>
      <w:r>
        <w:rPr>
          <w:rFonts w:ascii="仿宋_GB2312" w:eastAsia="仿宋_GB2312" w:hAnsi="宋体" w:cs="宋体"/>
          <w:kern w:val="0"/>
          <w:sz w:val="28"/>
          <w:szCs w:val="28"/>
        </w:rPr>
        <w:t>及专业基础素质考核</w:t>
      </w:r>
    </w:p>
    <w:p w:rsidR="00774E4F" w:rsidRDefault="00774E4F" w:rsidP="00774E4F">
      <w:pPr>
        <w:pStyle w:val="Standard"/>
        <w:spacing w:line="360" w:lineRule="auto"/>
        <w:ind w:left="12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考生</w:t>
      </w:r>
      <w:r>
        <w:rPr>
          <w:rFonts w:ascii="仿宋_GB2312" w:eastAsia="仿宋_GB2312" w:hAnsi="宋体" w:cs="宋体"/>
          <w:kern w:val="0"/>
          <w:sz w:val="28"/>
          <w:szCs w:val="28"/>
        </w:rPr>
        <w:t>抽取一套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由</w:t>
      </w:r>
      <w:r w:rsidR="00F9533E">
        <w:rPr>
          <w:rFonts w:ascii="仿宋_GB2312" w:eastAsia="仿宋_GB2312" w:hAnsi="宋体" w:cs="宋体" w:hint="eastAsia"/>
          <w:kern w:val="0"/>
          <w:sz w:val="28"/>
          <w:szCs w:val="28"/>
        </w:rPr>
        <w:t>两道</w:t>
      </w:r>
      <w:r w:rsidR="00F9533E">
        <w:rPr>
          <w:rFonts w:ascii="仿宋_GB2312" w:eastAsia="仿宋_GB2312" w:hAnsi="宋体" w:cs="宋体"/>
          <w:kern w:val="0"/>
          <w:sz w:val="28"/>
          <w:szCs w:val="28"/>
        </w:rPr>
        <w:t>专业考试科目</w:t>
      </w:r>
      <w:r w:rsidR="00F9533E">
        <w:rPr>
          <w:rFonts w:ascii="仿宋_GB2312" w:eastAsia="仿宋_GB2312" w:hAnsi="宋体" w:cs="宋体" w:hint="eastAsia"/>
          <w:kern w:val="0"/>
          <w:sz w:val="28"/>
          <w:szCs w:val="28"/>
        </w:rPr>
        <w:t>题目</w:t>
      </w:r>
      <w:r w:rsidR="00F9533E">
        <w:rPr>
          <w:rFonts w:ascii="仿宋_GB2312" w:eastAsia="仿宋_GB2312" w:hAnsi="宋体" w:cs="宋体"/>
          <w:kern w:val="0"/>
          <w:sz w:val="28"/>
          <w:szCs w:val="28"/>
        </w:rPr>
        <w:t>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一道英语题</w:t>
      </w:r>
      <w:r>
        <w:rPr>
          <w:rFonts w:ascii="仿宋_GB2312" w:eastAsia="仿宋_GB2312" w:hAnsi="宋体" w:cs="宋体"/>
          <w:kern w:val="0"/>
          <w:sz w:val="28"/>
          <w:szCs w:val="28"/>
        </w:rPr>
        <w:t>组成的试题进行作答。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英语</w:t>
      </w:r>
      <w:r>
        <w:rPr>
          <w:rFonts w:ascii="仿宋_GB2312" w:eastAsia="仿宋_GB2312" w:hAnsi="宋体" w:cs="宋体"/>
          <w:kern w:val="0"/>
          <w:sz w:val="28"/>
          <w:szCs w:val="28"/>
        </w:rPr>
        <w:t>题目应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先</w:t>
      </w:r>
      <w:r>
        <w:rPr>
          <w:rFonts w:ascii="仿宋_GB2312" w:eastAsia="仿宋_GB2312" w:hAnsi="宋体" w:cs="宋体"/>
          <w:kern w:val="0"/>
          <w:sz w:val="28"/>
          <w:szCs w:val="28"/>
        </w:rPr>
        <w:t>读出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原文</w:t>
      </w:r>
      <w:r>
        <w:rPr>
          <w:rFonts w:ascii="仿宋_GB2312" w:eastAsia="仿宋_GB2312" w:hAnsi="宋体" w:cs="宋体"/>
          <w:kern w:val="0"/>
          <w:sz w:val="28"/>
          <w:szCs w:val="28"/>
        </w:rPr>
        <w:t>，再进行翻译。</w:t>
      </w:r>
    </w:p>
    <w:p w:rsidR="00F9533E" w:rsidRDefault="00F9533E" w:rsidP="00774E4F">
      <w:pPr>
        <w:pStyle w:val="Standard"/>
        <w:numPr>
          <w:ilvl w:val="0"/>
          <w:numId w:val="3"/>
        </w:num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774E4F">
        <w:rPr>
          <w:rFonts w:ascii="仿宋_GB2312" w:eastAsia="仿宋_GB2312" w:hAnsi="宋体" w:cs="宋体"/>
          <w:kern w:val="0"/>
          <w:sz w:val="28"/>
          <w:szCs w:val="28"/>
        </w:rPr>
        <w:t>考生提交包括硕士课题研究工作详细介绍、科研成果以及攻读博士学位研究设想的纸质版报告（3页以内）。针对纸</w:t>
      </w:r>
      <w:r w:rsidRPr="00774E4F">
        <w:rPr>
          <w:rFonts w:ascii="仿宋_GB2312" w:eastAsia="仿宋_GB2312" w:hAnsi="宋体" w:cs="宋体"/>
          <w:kern w:val="0"/>
          <w:sz w:val="28"/>
          <w:szCs w:val="28"/>
        </w:rPr>
        <w:lastRenderedPageBreak/>
        <w:t>质报告的3个方面，以PPT形式做学术报告，时间10分钟，并回答专家问题。综合考核专家组对其进行考评。</w:t>
      </w:r>
    </w:p>
    <w:p w:rsidR="00F9533E" w:rsidRDefault="00774E4F" w:rsidP="00F9533E">
      <w:pPr>
        <w:pStyle w:val="Standard"/>
        <w:numPr>
          <w:ilvl w:val="0"/>
          <w:numId w:val="3"/>
        </w:num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774E4F">
        <w:rPr>
          <w:rFonts w:ascii="仿宋_GB2312" w:eastAsia="仿宋_GB2312" w:hAnsi="宋体" w:cs="宋体"/>
          <w:kern w:val="0"/>
          <w:sz w:val="28"/>
          <w:szCs w:val="28"/>
        </w:rPr>
        <w:t>综合考核</w:t>
      </w:r>
      <w:r w:rsidR="00F9533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774E4F" w:rsidRPr="00F9533E" w:rsidRDefault="00774E4F" w:rsidP="00F9533E">
      <w:pPr>
        <w:pStyle w:val="Standard"/>
        <w:spacing w:line="360" w:lineRule="auto"/>
        <w:ind w:left="120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774E4F">
        <w:rPr>
          <w:rFonts w:ascii="仿宋_GB2312" w:eastAsia="仿宋_GB2312" w:hAnsi="宋体" w:cs="宋体"/>
          <w:kern w:val="0"/>
          <w:sz w:val="28"/>
          <w:szCs w:val="28"/>
        </w:rPr>
        <w:t>专家组对考生的学科背景、专业素质、创新能力等进行全面考核</w:t>
      </w:r>
    </w:p>
    <w:p w:rsidR="003307FB" w:rsidRDefault="0078073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硕博连读考生需于5月26-27日进行网上报名，具体要求见研招办主页相关要求，考核内容与统一招考生相同。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硕博连读考生需提交的材料有：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（1）攻读博士学位研究生报考登记表（网报后在报名系统中打印，须本人手签名）；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（2）至少两名所申请学科专业领域教授（或相当专业技术职称的专家）的书面推荐意见（须下载我校2020博士报名专家推荐书，推荐人签名、加盖推荐人所在单位公章，内容不能重复）。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（3）六级证书复印件或扫描件。</w:t>
      </w:r>
    </w:p>
    <w:p w:rsidR="003307FB" w:rsidRDefault="00774E4F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7</w:t>
      </w:r>
      <w:r w:rsidR="00780732">
        <w:rPr>
          <w:rFonts w:ascii="仿宋_GB2312" w:eastAsia="仿宋_GB2312" w:hAnsi="宋体" w:cs="宋体" w:hint="eastAsia"/>
          <w:kern w:val="0"/>
          <w:sz w:val="28"/>
          <w:szCs w:val="28"/>
        </w:rPr>
        <w:t>、所有考生</w:t>
      </w:r>
      <w:r w:rsidR="00DA17CB">
        <w:rPr>
          <w:rFonts w:ascii="仿宋_GB2312" w:eastAsia="仿宋_GB2312" w:hAnsi="宋体" w:cs="宋体" w:hint="eastAsia"/>
          <w:kern w:val="0"/>
          <w:sz w:val="28"/>
          <w:szCs w:val="28"/>
        </w:rPr>
        <w:t>已</w:t>
      </w:r>
      <w:r w:rsidR="00780732">
        <w:rPr>
          <w:rFonts w:ascii="仿宋_GB2312" w:eastAsia="仿宋_GB2312" w:hAnsi="宋体" w:cs="宋体" w:hint="eastAsia"/>
          <w:kern w:val="0"/>
          <w:sz w:val="28"/>
          <w:szCs w:val="28"/>
        </w:rPr>
        <w:t>加入2020年博士招生复试群，QQ群号：</w:t>
      </w:r>
      <w:r w:rsidR="00DA17CB" w:rsidRPr="00DA17CB">
        <w:rPr>
          <w:rFonts w:ascii="仿宋_GB2312" w:eastAsia="仿宋_GB2312" w:hAnsi="宋体" w:cs="宋体"/>
          <w:kern w:val="0"/>
          <w:sz w:val="28"/>
          <w:szCs w:val="28"/>
        </w:rPr>
        <w:t>940589497</w:t>
      </w:r>
      <w:r w:rsidR="00780732">
        <w:rPr>
          <w:rFonts w:ascii="仿宋_GB2312" w:eastAsia="仿宋_GB2312" w:hAnsi="宋体" w:cs="宋体" w:hint="eastAsia"/>
          <w:kern w:val="0"/>
          <w:sz w:val="28"/>
          <w:szCs w:val="28"/>
        </w:rPr>
        <w:t>，后续通知在此群公布。</w:t>
      </w:r>
    </w:p>
    <w:p w:rsidR="003307FB" w:rsidRDefault="00774E4F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="00780732">
        <w:rPr>
          <w:rFonts w:ascii="仿宋_GB2312" w:eastAsia="仿宋_GB2312" w:hAnsi="宋体" w:cs="宋体" w:hint="eastAsia"/>
          <w:kern w:val="0"/>
          <w:sz w:val="28"/>
          <w:szCs w:val="28"/>
        </w:rPr>
        <w:t>、联系电话：0532-8698</w:t>
      </w:r>
      <w:r w:rsidR="00DA17CB">
        <w:rPr>
          <w:rFonts w:ascii="仿宋_GB2312" w:eastAsia="仿宋_GB2312" w:hAnsi="宋体" w:cs="宋体"/>
          <w:kern w:val="0"/>
          <w:sz w:val="28"/>
          <w:szCs w:val="28"/>
        </w:rPr>
        <w:t>0053</w:t>
      </w:r>
      <w:r w:rsidR="00DA17CB">
        <w:rPr>
          <w:rFonts w:ascii="仿宋_GB2312" w:eastAsia="仿宋_GB2312" w:hAnsi="宋体" w:cs="宋体" w:hint="eastAsia"/>
          <w:kern w:val="0"/>
          <w:sz w:val="28"/>
          <w:szCs w:val="28"/>
        </w:rPr>
        <w:t>，田</w:t>
      </w:r>
      <w:r w:rsidR="00780732">
        <w:rPr>
          <w:rFonts w:ascii="仿宋_GB2312" w:eastAsia="仿宋_GB2312" w:hAnsi="宋体" w:cs="宋体" w:hint="eastAsia"/>
          <w:kern w:val="0"/>
          <w:sz w:val="28"/>
          <w:szCs w:val="28"/>
        </w:rPr>
        <w:t>老师</w:t>
      </w:r>
    </w:p>
    <w:p w:rsidR="003307FB" w:rsidRDefault="003307F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307FB" w:rsidRPr="00774E4F" w:rsidRDefault="003307F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</w:t>
      </w:r>
      <w:r w:rsidR="00774E4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控制科学</w:t>
      </w:r>
      <w:r w:rsidR="00774E4F">
        <w:rPr>
          <w:rFonts w:ascii="仿宋_GB2312" w:eastAsia="仿宋_GB2312" w:hAnsi="宋体" w:cs="宋体"/>
          <w:kern w:val="0"/>
          <w:sz w:val="28"/>
          <w:szCs w:val="28"/>
        </w:rPr>
        <w:t>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工程学院</w:t>
      </w:r>
    </w:p>
    <w:p w:rsidR="003307FB" w:rsidRDefault="0078073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2020年5月</w:t>
      </w:r>
      <w:r w:rsidR="00BF4061">
        <w:rPr>
          <w:rFonts w:ascii="仿宋_GB2312" w:eastAsia="仿宋_GB2312" w:hAnsi="宋体" w:cs="宋体" w:hint="eastAsia"/>
          <w:kern w:val="0"/>
          <w:sz w:val="28"/>
          <w:szCs w:val="28"/>
        </w:rPr>
        <w:t>27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3307FB" w:rsidRDefault="00780732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br w:type="page"/>
      </w:r>
    </w:p>
    <w:p w:rsidR="003307FB" w:rsidRDefault="00780732">
      <w:pPr>
        <w:adjustRightInd w:val="0"/>
        <w:snapToGrid w:val="0"/>
        <w:spacing w:line="550" w:lineRule="exact"/>
        <w:rPr>
          <w:rFonts w:ascii="华文楷体" w:eastAsia="华文楷体" w:hAnsi="华文楷体" w:cs="华文楷体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lastRenderedPageBreak/>
        <w:t>附件</w:t>
      </w:r>
    </w:p>
    <w:p w:rsidR="003307FB" w:rsidRDefault="003307FB">
      <w:pPr>
        <w:adjustRightInd w:val="0"/>
        <w:snapToGrid w:val="0"/>
        <w:spacing w:line="550" w:lineRule="exact"/>
        <w:ind w:leftChars="200" w:left="420"/>
        <w:jc w:val="center"/>
        <w:rPr>
          <w:rFonts w:ascii="华文楷体" w:eastAsia="华文楷体" w:hAnsi="华文楷体" w:cs="华文楷体"/>
          <w:b/>
          <w:bCs/>
          <w:kern w:val="0"/>
          <w:sz w:val="52"/>
          <w:szCs w:val="52"/>
        </w:rPr>
      </w:pPr>
    </w:p>
    <w:p w:rsidR="003307FB" w:rsidRDefault="00780732">
      <w:pPr>
        <w:adjustRightInd w:val="0"/>
        <w:snapToGrid w:val="0"/>
        <w:spacing w:line="550" w:lineRule="exact"/>
        <w:ind w:leftChars="200" w:left="420"/>
        <w:jc w:val="center"/>
        <w:rPr>
          <w:rFonts w:ascii="华文楷体" w:eastAsia="华文楷体" w:hAnsi="华文楷体" w:cs="华文楷体"/>
          <w:b/>
          <w:bCs/>
          <w:kern w:val="0"/>
          <w:sz w:val="52"/>
          <w:szCs w:val="52"/>
        </w:rPr>
      </w:pPr>
      <w:r>
        <w:rPr>
          <w:rFonts w:ascii="华文楷体" w:eastAsia="华文楷体" w:hAnsi="华文楷体" w:cs="华文楷体" w:hint="eastAsia"/>
          <w:b/>
          <w:bCs/>
          <w:kern w:val="0"/>
          <w:sz w:val="52"/>
          <w:szCs w:val="52"/>
        </w:rPr>
        <w:t>考试诚信承诺书</w:t>
      </w:r>
    </w:p>
    <w:p w:rsidR="003307FB" w:rsidRDefault="003307FB">
      <w:pPr>
        <w:adjustRightInd w:val="0"/>
        <w:snapToGrid w:val="0"/>
        <w:spacing w:line="550" w:lineRule="exact"/>
        <w:ind w:leftChars="200" w:left="420"/>
        <w:jc w:val="left"/>
        <w:rPr>
          <w:rFonts w:ascii="华文楷体" w:eastAsia="华文楷体" w:hAnsi="华文楷体" w:cs="华文楷体"/>
          <w:kern w:val="0"/>
          <w:sz w:val="36"/>
          <w:szCs w:val="36"/>
        </w:rPr>
      </w:pPr>
    </w:p>
    <w:p w:rsidR="003307FB" w:rsidRDefault="00780732">
      <w:pPr>
        <w:ind w:firstLineChars="200" w:firstLine="720"/>
        <w:rPr>
          <w:rFonts w:ascii="华文楷体" w:eastAsia="华文楷体" w:hAnsi="华文楷体" w:cs="华文楷体"/>
          <w:kern w:val="0"/>
          <w:sz w:val="36"/>
          <w:szCs w:val="36"/>
        </w:rPr>
      </w:pPr>
      <w:r>
        <w:rPr>
          <w:rFonts w:ascii="华文楷体" w:eastAsia="华文楷体" w:hAnsi="华文楷体" w:cs="华文楷体" w:hint="eastAsia"/>
          <w:kern w:val="0"/>
          <w:sz w:val="36"/>
          <w:szCs w:val="36"/>
        </w:rPr>
        <w:t>“我是考生  某某    ，因**原因，以下博士报名材料不能按时提供，特此说明：1.***2.***3.***，</w:t>
      </w:r>
    </w:p>
    <w:p w:rsidR="003307FB" w:rsidRDefault="00780732">
      <w:pPr>
        <w:ind w:firstLineChars="200" w:firstLine="720"/>
        <w:rPr>
          <w:rFonts w:ascii="华文楷体" w:eastAsia="华文楷体" w:hAnsi="华文楷体" w:cs="华文楷体"/>
          <w:kern w:val="0"/>
          <w:sz w:val="36"/>
          <w:szCs w:val="36"/>
        </w:rPr>
      </w:pPr>
      <w:r>
        <w:rPr>
          <w:rFonts w:ascii="华文楷体" w:eastAsia="华文楷体" w:hAnsi="华文楷体" w:cs="华文楷体" w:hint="eastAsia"/>
          <w:kern w:val="0"/>
          <w:sz w:val="36"/>
          <w:szCs w:val="36"/>
        </w:rPr>
        <w:t>我承诺，报考登记表里的信息完全属实，在后期审查中如果出现违规、作弊、作假等情况，自愿承担一切后果，将被取消复试录取资格。”</w:t>
      </w:r>
    </w:p>
    <w:p w:rsidR="003307FB" w:rsidRDefault="003307FB">
      <w:pPr>
        <w:rPr>
          <w:sz w:val="28"/>
          <w:szCs w:val="36"/>
        </w:rPr>
      </w:pPr>
    </w:p>
    <w:p w:rsidR="003307FB" w:rsidRDefault="003307FB">
      <w:pPr>
        <w:rPr>
          <w:sz w:val="28"/>
          <w:szCs w:val="36"/>
        </w:rPr>
      </w:pPr>
    </w:p>
    <w:p w:rsidR="003307FB" w:rsidRDefault="003307FB">
      <w:pPr>
        <w:rPr>
          <w:sz w:val="28"/>
          <w:szCs w:val="36"/>
        </w:rPr>
      </w:pPr>
    </w:p>
    <w:p w:rsidR="003307FB" w:rsidRDefault="00780732">
      <w:pPr>
        <w:rPr>
          <w:rFonts w:ascii="华文楷体" w:eastAsia="华文楷体" w:hAnsi="华文楷体" w:cs="华文楷体"/>
          <w:kern w:val="0"/>
          <w:sz w:val="36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</w:t>
      </w:r>
      <w:r>
        <w:rPr>
          <w:rFonts w:ascii="华文楷体" w:eastAsia="华文楷体" w:hAnsi="华文楷体" w:cs="华文楷体" w:hint="eastAsia"/>
          <w:kern w:val="0"/>
          <w:sz w:val="36"/>
          <w:szCs w:val="36"/>
        </w:rPr>
        <w:t>本人签字：</w:t>
      </w:r>
    </w:p>
    <w:p w:rsidR="003307FB" w:rsidRDefault="00780732">
      <w:pPr>
        <w:rPr>
          <w:rFonts w:ascii="华文楷体" w:eastAsia="华文楷体" w:hAnsi="华文楷体" w:cs="华文楷体"/>
          <w:kern w:val="0"/>
          <w:sz w:val="36"/>
          <w:szCs w:val="36"/>
        </w:rPr>
      </w:pPr>
      <w:r>
        <w:rPr>
          <w:rFonts w:ascii="华文楷体" w:eastAsia="华文楷体" w:hAnsi="华文楷体" w:cs="华文楷体" w:hint="eastAsia"/>
          <w:kern w:val="0"/>
          <w:sz w:val="36"/>
          <w:szCs w:val="36"/>
        </w:rPr>
        <w:t xml:space="preserve">                             年   月   日</w:t>
      </w:r>
    </w:p>
    <w:sectPr w:rsidR="0033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6F" w:rsidRDefault="009C4A6F" w:rsidP="003967FE">
      <w:r>
        <w:separator/>
      </w:r>
    </w:p>
  </w:endnote>
  <w:endnote w:type="continuationSeparator" w:id="0">
    <w:p w:rsidR="009C4A6F" w:rsidRDefault="009C4A6F" w:rsidP="0039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6F" w:rsidRDefault="009C4A6F" w:rsidP="003967FE">
      <w:r>
        <w:separator/>
      </w:r>
    </w:p>
  </w:footnote>
  <w:footnote w:type="continuationSeparator" w:id="0">
    <w:p w:rsidR="009C4A6F" w:rsidRDefault="009C4A6F" w:rsidP="0039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4A34DC"/>
    <w:multiLevelType w:val="singleLevel"/>
    <w:tmpl w:val="8B4A34DC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011D69C4"/>
    <w:multiLevelType w:val="hybridMultilevel"/>
    <w:tmpl w:val="E3143C1A"/>
    <w:lvl w:ilvl="0" w:tplc="4D9CB0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EDA796D"/>
    <w:multiLevelType w:val="multilevel"/>
    <w:tmpl w:val="6EDA796D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FB"/>
    <w:rsid w:val="001637CF"/>
    <w:rsid w:val="003307FB"/>
    <w:rsid w:val="003967FE"/>
    <w:rsid w:val="006D24A4"/>
    <w:rsid w:val="00774E4F"/>
    <w:rsid w:val="00780732"/>
    <w:rsid w:val="0095219D"/>
    <w:rsid w:val="009C4A6F"/>
    <w:rsid w:val="00A10527"/>
    <w:rsid w:val="00A61E65"/>
    <w:rsid w:val="00BF4061"/>
    <w:rsid w:val="00DA17CB"/>
    <w:rsid w:val="00F9533E"/>
    <w:rsid w:val="02EA5E54"/>
    <w:rsid w:val="038B19EF"/>
    <w:rsid w:val="05BE6DC5"/>
    <w:rsid w:val="0A674180"/>
    <w:rsid w:val="0C000704"/>
    <w:rsid w:val="0F6F585B"/>
    <w:rsid w:val="193F0440"/>
    <w:rsid w:val="19417CA1"/>
    <w:rsid w:val="1B6C34AE"/>
    <w:rsid w:val="1F927B95"/>
    <w:rsid w:val="213706D1"/>
    <w:rsid w:val="224717E7"/>
    <w:rsid w:val="227905BB"/>
    <w:rsid w:val="266109B7"/>
    <w:rsid w:val="2BDD6C8A"/>
    <w:rsid w:val="2F18315E"/>
    <w:rsid w:val="306602D0"/>
    <w:rsid w:val="33EC4746"/>
    <w:rsid w:val="4A722999"/>
    <w:rsid w:val="5086469F"/>
    <w:rsid w:val="533407CA"/>
    <w:rsid w:val="562017C3"/>
    <w:rsid w:val="56CA3E0D"/>
    <w:rsid w:val="58544D17"/>
    <w:rsid w:val="650B0DD1"/>
    <w:rsid w:val="653750ED"/>
    <w:rsid w:val="682507A9"/>
    <w:rsid w:val="7015204C"/>
    <w:rsid w:val="70DD65F9"/>
    <w:rsid w:val="720B5071"/>
    <w:rsid w:val="7321137A"/>
    <w:rsid w:val="7382044B"/>
    <w:rsid w:val="742757DB"/>
    <w:rsid w:val="78D65512"/>
    <w:rsid w:val="79A979A5"/>
    <w:rsid w:val="7A313643"/>
    <w:rsid w:val="7A5B0C6F"/>
    <w:rsid w:val="7AC06E13"/>
    <w:rsid w:val="7BA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F83639-B87B-4DD0-B44C-0DEEAED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396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967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96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967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774E4F"/>
    <w:pPr>
      <w:ind w:firstLineChars="200" w:firstLine="420"/>
    </w:pPr>
  </w:style>
  <w:style w:type="paragraph" w:customStyle="1" w:styleId="Standard">
    <w:name w:val="Standard"/>
    <w:rsid w:val="00774E4F"/>
    <w:pPr>
      <w:widowControl w:val="0"/>
      <w:suppressAutoHyphens/>
      <w:autoSpaceDN w:val="0"/>
      <w:jc w:val="both"/>
      <w:textAlignment w:val="baseline"/>
    </w:pPr>
    <w:rPr>
      <w:rFonts w:ascii="Calibri" w:hAnsi="Calibri" w:cs="F1"/>
      <w:kern w:val="3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272</Words>
  <Characters>1555</Characters>
  <Application>Microsoft Office Word</Application>
  <DocSecurity>0</DocSecurity>
  <Lines>12</Lines>
  <Paragraphs>3</Paragraphs>
  <ScaleCrop>false</ScaleCrop>
  <Company>mycomputer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</dc:creator>
  <cp:lastModifiedBy>mycomputer</cp:lastModifiedBy>
  <cp:revision>9</cp:revision>
  <cp:lastPrinted>2020-05-26T03:39:00Z</cp:lastPrinted>
  <dcterms:created xsi:type="dcterms:W3CDTF">2020-05-26T07:53:00Z</dcterms:created>
  <dcterms:modified xsi:type="dcterms:W3CDTF">2020-05-28T00:46:00Z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